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1D01" w14:textId="77777777" w:rsidR="00773B8A" w:rsidRPr="00B23F15" w:rsidRDefault="00773B8A" w:rsidP="00773B8A">
      <w:pPr>
        <w:rPr>
          <w:rFonts w:ascii="Arial" w:hAnsi="Arial" w:cs="Arial"/>
          <w:b/>
          <w:bCs/>
          <w:sz w:val="28"/>
          <w:szCs w:val="28"/>
        </w:rPr>
      </w:pPr>
      <w:r w:rsidRPr="00177842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67D455" wp14:editId="01499421">
            <wp:simplePos x="0" y="0"/>
            <wp:positionH relativeFrom="column">
              <wp:posOffset>3677285</wp:posOffset>
            </wp:positionH>
            <wp:positionV relativeFrom="paragraph">
              <wp:posOffset>-244179</wp:posOffset>
            </wp:positionV>
            <wp:extent cx="2085025" cy="848921"/>
            <wp:effectExtent l="0" t="0" r="0" b="254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025" cy="848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F15">
        <w:rPr>
          <w:rFonts w:ascii="Arial" w:hAnsi="Arial" w:cs="Arial"/>
          <w:b/>
          <w:bCs/>
          <w:sz w:val="28"/>
          <w:szCs w:val="28"/>
        </w:rPr>
        <w:t>Redeye, the Photography Network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Pr="00D9191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51B9891" w14:textId="77777777" w:rsidR="00773B8A" w:rsidRPr="00B23F15" w:rsidRDefault="00773B8A" w:rsidP="00773B8A">
      <w:pPr>
        <w:rPr>
          <w:rFonts w:ascii="Arial" w:hAnsi="Arial" w:cs="Arial"/>
          <w:b/>
          <w:bCs/>
          <w:sz w:val="28"/>
          <w:szCs w:val="28"/>
        </w:rPr>
      </w:pPr>
      <w:r w:rsidRPr="00B23F15">
        <w:rPr>
          <w:rFonts w:ascii="Arial" w:hAnsi="Arial" w:cs="Arial"/>
          <w:b/>
          <w:bCs/>
          <w:sz w:val="28"/>
          <w:szCs w:val="28"/>
        </w:rPr>
        <w:t>Chair of the Board of Directors</w:t>
      </w:r>
    </w:p>
    <w:p w14:paraId="5EB8A70D" w14:textId="77777777" w:rsidR="00773B8A" w:rsidRPr="00B23F15" w:rsidRDefault="00773B8A" w:rsidP="00773B8A">
      <w:pPr>
        <w:rPr>
          <w:rFonts w:ascii="Arial" w:hAnsi="Arial" w:cs="Arial"/>
          <w:sz w:val="28"/>
          <w:szCs w:val="28"/>
        </w:rPr>
      </w:pPr>
      <w:r w:rsidRPr="00B23F15">
        <w:rPr>
          <w:rFonts w:ascii="Arial" w:hAnsi="Arial" w:cs="Arial"/>
          <w:b/>
          <w:bCs/>
          <w:sz w:val="28"/>
          <w:szCs w:val="28"/>
        </w:rPr>
        <w:t>Application pack, December 2020</w:t>
      </w:r>
    </w:p>
    <w:p w14:paraId="6CED7649" w14:textId="77777777" w:rsidR="00773B8A" w:rsidRPr="001C66C6" w:rsidRDefault="00773B8A" w:rsidP="00773B8A">
      <w:pPr>
        <w:rPr>
          <w:rFonts w:ascii="Arial" w:hAnsi="Arial" w:cs="Arial"/>
        </w:rPr>
      </w:pPr>
    </w:p>
    <w:p w14:paraId="6CDFC32E" w14:textId="77777777" w:rsidR="00773B8A" w:rsidRDefault="00773B8A" w:rsidP="00773B8A">
      <w:pPr>
        <w:rPr>
          <w:rFonts w:ascii="Arial" w:hAnsi="Arial" w:cs="Arial"/>
        </w:rPr>
      </w:pPr>
    </w:p>
    <w:p w14:paraId="5F4FB4DE" w14:textId="77777777" w:rsidR="00773B8A" w:rsidRPr="00A67305" w:rsidRDefault="00773B8A" w:rsidP="00773B8A">
      <w:pPr>
        <w:rPr>
          <w:rFonts w:ascii="Arial" w:hAnsi="Arial" w:cs="Arial"/>
          <w:b/>
          <w:bCs/>
        </w:rPr>
      </w:pPr>
      <w:r w:rsidRPr="00A67305">
        <w:rPr>
          <w:rFonts w:ascii="Arial" w:hAnsi="Arial" w:cs="Arial"/>
          <w:b/>
          <w:bCs/>
        </w:rPr>
        <w:t>Introduction:</w:t>
      </w:r>
    </w:p>
    <w:p w14:paraId="0FDA9DEA" w14:textId="77777777" w:rsidR="00773B8A" w:rsidRDefault="00773B8A" w:rsidP="00773B8A">
      <w:pPr>
        <w:rPr>
          <w:rFonts w:ascii="Arial" w:hAnsi="Arial" w:cs="Arial"/>
        </w:rPr>
      </w:pPr>
    </w:p>
    <w:p w14:paraId="50E8D7BF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Redeye, one of the UK’s leading support organisations in photography, is seeking to recruit a new Chair for its board of directors when our current chair Howard Hopwood steps down in spring 2021. </w:t>
      </w:r>
    </w:p>
    <w:p w14:paraId="0FA9AE01" w14:textId="77777777" w:rsidR="00773B8A" w:rsidRPr="001C66C6" w:rsidRDefault="00773B8A" w:rsidP="00773B8A">
      <w:pPr>
        <w:rPr>
          <w:rFonts w:ascii="Arial" w:hAnsi="Arial" w:cs="Arial"/>
        </w:rPr>
      </w:pPr>
    </w:p>
    <w:p w14:paraId="7B851A40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>Redeye</w:t>
      </w:r>
      <w:r>
        <w:rPr>
          <w:rFonts w:ascii="Arial" w:hAnsi="Arial" w:cs="Arial"/>
        </w:rPr>
        <w:t xml:space="preserve"> has a </w:t>
      </w:r>
      <w:proofErr w:type="gramStart"/>
      <w:r>
        <w:rPr>
          <w:rFonts w:ascii="Arial" w:hAnsi="Arial" w:cs="Arial"/>
        </w:rPr>
        <w:t>20 year</w:t>
      </w:r>
      <w:proofErr w:type="gramEnd"/>
      <w:r>
        <w:rPr>
          <w:rFonts w:ascii="Arial" w:hAnsi="Arial" w:cs="Arial"/>
        </w:rPr>
        <w:t xml:space="preserve"> track record of supporting photographers at all levels. It</w:t>
      </w:r>
      <w:r w:rsidRPr="001C66C6">
        <w:rPr>
          <w:rFonts w:ascii="Arial" w:hAnsi="Arial" w:cs="Arial"/>
        </w:rPr>
        <w:t xml:space="preserve"> hit the ground running at the start of the pandemic, redesigning its programme of support, research, knowledge sharing and professional development in photography to address head-on the key issues, both urgent and longer-term, facing photographers and the sector. Attendance and donation income significantly increased. As a sector support organisation revenue </w:t>
      </w:r>
      <w:r>
        <w:rPr>
          <w:rFonts w:ascii="Arial" w:hAnsi="Arial" w:cs="Arial"/>
        </w:rPr>
        <w:t>funded by</w:t>
      </w:r>
      <w:r w:rsidRPr="001C66C6">
        <w:rPr>
          <w:rFonts w:ascii="Arial" w:hAnsi="Arial" w:cs="Arial"/>
        </w:rPr>
        <w:t xml:space="preserve"> Arts Council England, Redeye is well-placed to rise to the opportunities of the new cultural agenda of creativity, care and wellbeing, while making changes to address the long-term challenges of climate change and inequality.</w:t>
      </w:r>
    </w:p>
    <w:p w14:paraId="3C4D0ACD" w14:textId="77777777" w:rsidR="00773B8A" w:rsidRPr="001C66C6" w:rsidRDefault="00773B8A" w:rsidP="00773B8A">
      <w:pPr>
        <w:rPr>
          <w:rFonts w:ascii="Arial" w:hAnsi="Arial" w:cs="Arial"/>
        </w:rPr>
      </w:pPr>
    </w:p>
    <w:p w14:paraId="72A4368F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>We are seeking a Chair who can support us</w:t>
      </w:r>
      <w:r>
        <w:rPr>
          <w:rFonts w:ascii="Arial" w:hAnsi="Arial" w:cs="Arial"/>
        </w:rPr>
        <w:t xml:space="preserve"> and our executive director</w:t>
      </w:r>
      <w:r w:rsidRPr="001C66C6">
        <w:rPr>
          <w:rFonts w:ascii="Arial" w:hAnsi="Arial" w:cs="Arial"/>
        </w:rPr>
        <w:t xml:space="preserve"> to increase our capacity to respond to these multiple challenges and opportunities; further build our reputation</w:t>
      </w:r>
      <w:r>
        <w:rPr>
          <w:rFonts w:ascii="Arial" w:hAnsi="Arial" w:cs="Arial"/>
        </w:rPr>
        <w:t xml:space="preserve"> and reach</w:t>
      </w:r>
      <w:r w:rsidRPr="001C66C6">
        <w:rPr>
          <w:rFonts w:ascii="Arial" w:hAnsi="Arial" w:cs="Arial"/>
        </w:rPr>
        <w:t xml:space="preserve"> both within and outside the sector; while retaining our flexible, responsive and friendly approach.</w:t>
      </w:r>
    </w:p>
    <w:p w14:paraId="20CDEEDB" w14:textId="77777777" w:rsidR="00773B8A" w:rsidRPr="001C66C6" w:rsidRDefault="00773B8A" w:rsidP="00773B8A">
      <w:pPr>
        <w:rPr>
          <w:rFonts w:ascii="Arial" w:hAnsi="Arial" w:cs="Arial"/>
        </w:rPr>
      </w:pPr>
    </w:p>
    <w:p w14:paraId="17511869" w14:textId="77777777" w:rsidR="00773B8A" w:rsidRPr="001C66C6" w:rsidRDefault="00773B8A" w:rsidP="00773B8A">
      <w:pPr>
        <w:rPr>
          <w:rFonts w:ascii="Arial" w:hAnsi="Arial" w:cs="Arial"/>
          <w:b/>
          <w:bCs/>
        </w:rPr>
      </w:pPr>
      <w:r w:rsidRPr="001C66C6">
        <w:rPr>
          <w:rFonts w:ascii="Arial" w:hAnsi="Arial" w:cs="Arial"/>
          <w:b/>
          <w:bCs/>
        </w:rPr>
        <w:t>The ideal candidate:</w:t>
      </w:r>
    </w:p>
    <w:p w14:paraId="1D222740" w14:textId="77777777" w:rsidR="00773B8A" w:rsidRPr="001C66C6" w:rsidRDefault="00773B8A" w:rsidP="00773B8A">
      <w:pPr>
        <w:rPr>
          <w:rFonts w:ascii="Arial" w:hAnsi="Arial" w:cs="Arial"/>
        </w:rPr>
      </w:pPr>
    </w:p>
    <w:p w14:paraId="42487115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An experienced and well-connected senior leader in the private, public or third sector, with chairing experience, and a clear understanding of </w:t>
      </w:r>
      <w:r>
        <w:rPr>
          <w:rFonts w:ascii="Arial" w:hAnsi="Arial" w:cs="Arial"/>
        </w:rPr>
        <w:t xml:space="preserve">capacity, </w:t>
      </w:r>
      <w:r w:rsidRPr="001C66C6">
        <w:rPr>
          <w:rFonts w:ascii="Arial" w:hAnsi="Arial" w:cs="Arial"/>
        </w:rPr>
        <w:t>strategy and governance in not-for-profit organisations. You will have a desire to contribute to public life and an appreciation of photography.</w:t>
      </w:r>
    </w:p>
    <w:p w14:paraId="7026FA42" w14:textId="77777777" w:rsidR="00773B8A" w:rsidRPr="001C66C6" w:rsidRDefault="00773B8A" w:rsidP="00773B8A">
      <w:pPr>
        <w:rPr>
          <w:rFonts w:ascii="Arial" w:hAnsi="Arial" w:cs="Arial"/>
        </w:rPr>
      </w:pPr>
    </w:p>
    <w:p w14:paraId="225BA8B2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  <w:b/>
          <w:bCs/>
        </w:rPr>
        <w:t>Role description:</w:t>
      </w:r>
    </w:p>
    <w:p w14:paraId="31636BBD" w14:textId="77777777" w:rsidR="00773B8A" w:rsidRPr="001C66C6" w:rsidRDefault="00773B8A" w:rsidP="00773B8A">
      <w:pPr>
        <w:rPr>
          <w:rFonts w:ascii="Arial" w:hAnsi="Arial" w:cs="Arial"/>
        </w:rPr>
      </w:pPr>
    </w:p>
    <w:p w14:paraId="4E28F88B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This is a voluntary post, expected to take up to 1-2 days per month. </w:t>
      </w:r>
      <w:r>
        <w:rPr>
          <w:rFonts w:ascii="Arial" w:hAnsi="Arial" w:cs="Arial"/>
        </w:rPr>
        <w:t>Y</w:t>
      </w:r>
      <w:r w:rsidRPr="001C66C6">
        <w:rPr>
          <w:rFonts w:ascii="Arial" w:hAnsi="Arial" w:cs="Arial"/>
        </w:rPr>
        <w:t xml:space="preserve">ou will chair four board meetings and an AGM </w:t>
      </w:r>
      <w:proofErr w:type="gramStart"/>
      <w:r w:rsidRPr="001C66C6">
        <w:rPr>
          <w:rFonts w:ascii="Arial" w:hAnsi="Arial" w:cs="Arial"/>
        </w:rPr>
        <w:t>annually, and</w:t>
      </w:r>
      <w:proofErr w:type="gramEnd"/>
      <w:r w:rsidRPr="001C66C6">
        <w:rPr>
          <w:rFonts w:ascii="Arial" w:hAnsi="Arial" w:cs="Arial"/>
        </w:rPr>
        <w:t xml:space="preserve"> attend a number of subgroup </w:t>
      </w:r>
      <w:r>
        <w:rPr>
          <w:rFonts w:ascii="Arial" w:hAnsi="Arial" w:cs="Arial"/>
        </w:rPr>
        <w:t>or planning meetings</w:t>
      </w:r>
      <w:r w:rsidRPr="001C66C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typically</w:t>
      </w:r>
      <w:r w:rsidRPr="001C66C6">
        <w:rPr>
          <w:rFonts w:ascii="Arial" w:hAnsi="Arial" w:cs="Arial"/>
        </w:rPr>
        <w:t xml:space="preserve"> 3-6 a year).</w:t>
      </w:r>
    </w:p>
    <w:p w14:paraId="14D3BFE5" w14:textId="77777777" w:rsidR="00773B8A" w:rsidRPr="001C66C6" w:rsidRDefault="00773B8A" w:rsidP="00773B8A">
      <w:pPr>
        <w:rPr>
          <w:rFonts w:ascii="Arial" w:hAnsi="Arial" w:cs="Arial"/>
        </w:rPr>
      </w:pPr>
    </w:p>
    <w:p w14:paraId="1A756E0A" w14:textId="77777777" w:rsidR="00773B8A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The Chair of Redeye can either be an elected or co-opted </w:t>
      </w:r>
      <w:r>
        <w:rPr>
          <w:rFonts w:ascii="Arial" w:hAnsi="Arial" w:cs="Arial"/>
        </w:rPr>
        <w:t>board member</w:t>
      </w:r>
      <w:r w:rsidRPr="001C66C6">
        <w:rPr>
          <w:rFonts w:ascii="Arial" w:hAnsi="Arial" w:cs="Arial"/>
        </w:rPr>
        <w:t>. It is anticipated that this will be a co-opted position (</w:t>
      </w:r>
      <w:proofErr w:type="gramStart"/>
      <w:r w:rsidRPr="001C66C6">
        <w:rPr>
          <w:rFonts w:ascii="Arial" w:hAnsi="Arial" w:cs="Arial"/>
        </w:rPr>
        <w:t>i.e.</w:t>
      </w:r>
      <w:proofErr w:type="gramEnd"/>
      <w:r w:rsidRPr="001C66C6">
        <w:rPr>
          <w:rFonts w:ascii="Arial" w:hAnsi="Arial" w:cs="Arial"/>
        </w:rPr>
        <w:t xml:space="preserve"> appointed by the board) which may be renewed every year indefinitely</w:t>
      </w:r>
      <w:r>
        <w:rPr>
          <w:rFonts w:ascii="Arial" w:hAnsi="Arial" w:cs="Arial"/>
        </w:rPr>
        <w:t xml:space="preserve"> by the board</w:t>
      </w:r>
      <w:r w:rsidRPr="001C66C6">
        <w:rPr>
          <w:rFonts w:ascii="Arial" w:hAnsi="Arial" w:cs="Arial"/>
        </w:rPr>
        <w:t xml:space="preserve">. </w:t>
      </w:r>
      <w:proofErr w:type="gramStart"/>
      <w:r w:rsidRPr="001C66C6">
        <w:rPr>
          <w:rFonts w:ascii="Arial" w:hAnsi="Arial" w:cs="Arial"/>
        </w:rPr>
        <w:t>However</w:t>
      </w:r>
      <w:proofErr w:type="gramEnd"/>
      <w:r w:rsidRPr="001C66C6">
        <w:rPr>
          <w:rFonts w:ascii="Arial" w:hAnsi="Arial" w:cs="Arial"/>
        </w:rPr>
        <w:t xml:space="preserve"> the Chair may at any time become a member and stand for election</w:t>
      </w:r>
      <w:r>
        <w:rPr>
          <w:rFonts w:ascii="Arial" w:hAnsi="Arial" w:cs="Arial"/>
        </w:rPr>
        <w:t xml:space="preserve">, in which case re-election is possible every three years. At any </w:t>
      </w:r>
      <w:proofErr w:type="gramStart"/>
      <w:r>
        <w:rPr>
          <w:rFonts w:ascii="Arial" w:hAnsi="Arial" w:cs="Arial"/>
        </w:rPr>
        <w:t>time</w:t>
      </w:r>
      <w:proofErr w:type="gramEnd"/>
      <w:r>
        <w:rPr>
          <w:rFonts w:ascii="Arial" w:hAnsi="Arial" w:cs="Arial"/>
        </w:rPr>
        <w:t xml:space="preserve"> the chair may hand over duties to another board member.</w:t>
      </w:r>
    </w:p>
    <w:p w14:paraId="260B31CD" w14:textId="77777777" w:rsidR="00773B8A" w:rsidRDefault="00773B8A" w:rsidP="00773B8A">
      <w:pPr>
        <w:rPr>
          <w:rFonts w:ascii="Arial" w:hAnsi="Arial" w:cs="Arial"/>
        </w:rPr>
      </w:pPr>
    </w:p>
    <w:p w14:paraId="168259D8" w14:textId="77777777" w:rsidR="00773B8A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Redeye is a Community Benefit Society. Further information about this structure is in the document Practical Guide for Redeye Members that can be found here: </w:t>
      </w:r>
      <w:hyperlink r:id="rId6" w:history="1">
        <w:r w:rsidRPr="001C66C6">
          <w:rPr>
            <w:rStyle w:val="Hyperlink"/>
            <w:rFonts w:ascii="Arial" w:hAnsi="Arial" w:cs="Arial"/>
          </w:rPr>
          <w:t>https://www.redeye.org.uk/rules</w:t>
        </w:r>
      </w:hyperlink>
      <w:r>
        <w:rPr>
          <w:rFonts w:ascii="Arial" w:hAnsi="Arial" w:cs="Arial"/>
        </w:rPr>
        <w:t>. Redeye’s mission and values are included later in this application pack.</w:t>
      </w:r>
    </w:p>
    <w:p w14:paraId="21BD7B2D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  <w:b/>
          <w:bCs/>
        </w:rPr>
        <w:lastRenderedPageBreak/>
        <w:t>Key responsibilities:</w:t>
      </w:r>
    </w:p>
    <w:p w14:paraId="7D2B40AA" w14:textId="77777777" w:rsidR="00773B8A" w:rsidRPr="001C66C6" w:rsidRDefault="00773B8A" w:rsidP="00773B8A">
      <w:pPr>
        <w:rPr>
          <w:rFonts w:ascii="Arial" w:hAnsi="Arial" w:cs="Arial"/>
        </w:rPr>
      </w:pPr>
    </w:p>
    <w:p w14:paraId="7F5CB95B" w14:textId="77777777" w:rsidR="00773B8A" w:rsidRPr="001C66C6" w:rsidRDefault="00773B8A" w:rsidP="00773B8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Lead the board of directors in acting in the best interests of Redeye and overseeing its strategy. Directors’ roles are described below.</w:t>
      </w:r>
    </w:p>
    <w:p w14:paraId="233FE527" w14:textId="77777777" w:rsidR="00773B8A" w:rsidRPr="001C66C6" w:rsidRDefault="00773B8A" w:rsidP="00773B8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Work with the executive director in planning and delivering organisational strategy.</w:t>
      </w:r>
    </w:p>
    <w:p w14:paraId="6546BDD7" w14:textId="77777777" w:rsidR="00773B8A" w:rsidRPr="001C66C6" w:rsidRDefault="00773B8A" w:rsidP="00773B8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Appear and speak in public, and advocate for Redeye.</w:t>
      </w:r>
    </w:p>
    <w:p w14:paraId="65EDD58B" w14:textId="77777777" w:rsidR="00773B8A" w:rsidRPr="001C66C6" w:rsidRDefault="00773B8A" w:rsidP="00773B8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Ensure the board is productive, supportive, accountable and aware of its responsibilities, policies and procedures, and that the organisation complies with legal requirements in accordance with its strategic planning cycle.</w:t>
      </w:r>
    </w:p>
    <w:p w14:paraId="702619AC" w14:textId="77777777" w:rsidR="00773B8A" w:rsidRPr="001C66C6" w:rsidRDefault="00773B8A" w:rsidP="00773B8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Chair quarterly board meetings, the AGM, and other meetings as needed.</w:t>
      </w:r>
    </w:p>
    <w:p w14:paraId="00B3D612" w14:textId="77777777" w:rsidR="00773B8A" w:rsidRPr="001C66C6" w:rsidRDefault="00773B8A" w:rsidP="00773B8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Review and appraise the performance of the executive director.</w:t>
      </w:r>
    </w:p>
    <w:p w14:paraId="0E282A50" w14:textId="77777777" w:rsidR="00773B8A" w:rsidRPr="001C66C6" w:rsidRDefault="00773B8A" w:rsidP="00773B8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Sit on recruitment panels as required.</w:t>
      </w:r>
    </w:p>
    <w:p w14:paraId="35EBF444" w14:textId="77777777" w:rsidR="00773B8A" w:rsidRPr="001C66C6" w:rsidRDefault="00773B8A" w:rsidP="00773B8A">
      <w:pPr>
        <w:rPr>
          <w:rFonts w:ascii="Arial" w:hAnsi="Arial" w:cs="Arial"/>
        </w:rPr>
      </w:pPr>
    </w:p>
    <w:p w14:paraId="38069255" w14:textId="77777777" w:rsidR="00773B8A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According to </w:t>
      </w:r>
      <w:r>
        <w:rPr>
          <w:rFonts w:ascii="Arial" w:hAnsi="Arial" w:cs="Arial"/>
        </w:rPr>
        <w:t xml:space="preserve">our Rules and </w:t>
      </w:r>
      <w:r w:rsidRPr="001C66C6">
        <w:rPr>
          <w:rFonts w:ascii="Arial" w:hAnsi="Arial" w:cs="Arial"/>
        </w:rPr>
        <w:t>Guide</w:t>
      </w:r>
      <w:r>
        <w:rPr>
          <w:rFonts w:ascii="Arial" w:hAnsi="Arial" w:cs="Arial"/>
        </w:rPr>
        <w:t xml:space="preserve"> for Redeye Members</w:t>
      </w:r>
      <w:r w:rsidRPr="001C66C6">
        <w:rPr>
          <w:rFonts w:ascii="Arial" w:hAnsi="Arial" w:cs="Arial"/>
        </w:rPr>
        <w:t>, Redeye’s directors need to:</w:t>
      </w:r>
    </w:p>
    <w:p w14:paraId="6F289CE5" w14:textId="77777777" w:rsidR="00773B8A" w:rsidRPr="001C66C6" w:rsidRDefault="00773B8A" w:rsidP="00773B8A">
      <w:pPr>
        <w:rPr>
          <w:rFonts w:ascii="Arial" w:hAnsi="Arial" w:cs="Arial"/>
        </w:rPr>
      </w:pPr>
    </w:p>
    <w:p w14:paraId="0417EB1D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Be current Redeye members (unless co-opted)</w:t>
      </w:r>
    </w:p>
    <w:p w14:paraId="24A37CFF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Have skills, experience or knowledge relevant to Redeye</w:t>
      </w:r>
    </w:p>
    <w:p w14:paraId="2EFF04BA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Support Redeye’s aims and objects, and act in the best interests of the organisation</w:t>
      </w:r>
    </w:p>
    <w:p w14:paraId="08650EFE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Understand their responsibilities and ethical requirements as directors</w:t>
      </w:r>
    </w:p>
    <w:p w14:paraId="27FCDB53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Commit to attend all board meetings, other meetings and training as needed</w:t>
      </w:r>
    </w:p>
    <w:p w14:paraId="2A76C9B5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Advocate for Redeye in public and at other events and organisations</w:t>
      </w:r>
    </w:p>
    <w:p w14:paraId="2A24F454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Respect the confidentiality of Redeye’s business</w:t>
      </w:r>
    </w:p>
    <w:p w14:paraId="66BE109B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Understand their duties and powers as summarised in the rules of Redeye</w:t>
      </w:r>
    </w:p>
    <w:p w14:paraId="248FFF33" w14:textId="77777777" w:rsidR="00773B8A" w:rsidRPr="001C66C6" w:rsidRDefault="00773B8A" w:rsidP="00773B8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Agree to adhere to the principles of public life - see below.</w:t>
      </w:r>
    </w:p>
    <w:p w14:paraId="433E08CA" w14:textId="77777777" w:rsidR="00773B8A" w:rsidRPr="001C66C6" w:rsidRDefault="00773B8A" w:rsidP="00773B8A">
      <w:pPr>
        <w:rPr>
          <w:rFonts w:ascii="Arial" w:hAnsi="Arial" w:cs="Arial"/>
        </w:rPr>
      </w:pPr>
    </w:p>
    <w:p w14:paraId="3DE40F3D" w14:textId="77777777" w:rsidR="00773B8A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Redeye’s directors are expected to adhere to the principles of public life – selflessness, integrity, objectivity, accountability, openness, honesty and leadership. More details can be found here: </w:t>
      </w:r>
    </w:p>
    <w:p w14:paraId="7129798A" w14:textId="77777777" w:rsidR="00773B8A" w:rsidRPr="001C66C6" w:rsidRDefault="00773B8A" w:rsidP="00773B8A">
      <w:pPr>
        <w:rPr>
          <w:rFonts w:ascii="Arial" w:hAnsi="Arial" w:cs="Arial"/>
        </w:rPr>
      </w:pPr>
      <w:hyperlink r:id="rId7" w:history="1">
        <w:r w:rsidRPr="00177BBB">
          <w:rPr>
            <w:rStyle w:val="Hyperlink"/>
            <w:rFonts w:ascii="Arial" w:hAnsi="Arial" w:cs="Arial"/>
          </w:rPr>
          <w:t>https://www.gov.uk/government/publications/the-7-principles-of-public-life</w:t>
        </w:r>
      </w:hyperlink>
    </w:p>
    <w:p w14:paraId="5F288FED" w14:textId="77777777" w:rsidR="00773B8A" w:rsidRPr="001C66C6" w:rsidRDefault="00773B8A" w:rsidP="00773B8A">
      <w:pPr>
        <w:rPr>
          <w:rFonts w:ascii="Arial" w:hAnsi="Arial" w:cs="Arial"/>
        </w:rPr>
      </w:pPr>
    </w:p>
    <w:p w14:paraId="32266D69" w14:textId="77777777" w:rsidR="00773B8A" w:rsidRDefault="00773B8A" w:rsidP="00773B8A">
      <w:pPr>
        <w:rPr>
          <w:rFonts w:ascii="Arial" w:hAnsi="Arial" w:cs="Arial"/>
          <w:b/>
          <w:bCs/>
        </w:rPr>
      </w:pPr>
    </w:p>
    <w:p w14:paraId="074027B8" w14:textId="77777777" w:rsidR="00773B8A" w:rsidRPr="001C66C6" w:rsidRDefault="00773B8A" w:rsidP="00773B8A">
      <w:pPr>
        <w:rPr>
          <w:rFonts w:ascii="Arial" w:hAnsi="Arial" w:cs="Arial"/>
          <w:b/>
          <w:bCs/>
        </w:rPr>
      </w:pPr>
      <w:r w:rsidRPr="001C66C6">
        <w:rPr>
          <w:rFonts w:ascii="Arial" w:hAnsi="Arial" w:cs="Arial"/>
          <w:b/>
          <w:bCs/>
        </w:rPr>
        <w:t>Person specification:</w:t>
      </w:r>
    </w:p>
    <w:p w14:paraId="434077C3" w14:textId="77777777" w:rsidR="00773B8A" w:rsidRPr="001C66C6" w:rsidRDefault="00773B8A" w:rsidP="00773B8A">
      <w:pPr>
        <w:rPr>
          <w:rFonts w:ascii="Arial" w:hAnsi="Arial" w:cs="Arial"/>
          <w:b/>
          <w:bCs/>
        </w:rPr>
      </w:pPr>
    </w:p>
    <w:p w14:paraId="1B3F5D57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>Essential skills and experience:</w:t>
      </w:r>
    </w:p>
    <w:p w14:paraId="68ECA2DA" w14:textId="77777777" w:rsidR="00773B8A" w:rsidRPr="001C66C6" w:rsidRDefault="00773B8A" w:rsidP="00773B8A">
      <w:pPr>
        <w:rPr>
          <w:rFonts w:ascii="Arial" w:hAnsi="Arial" w:cs="Arial"/>
        </w:rPr>
      </w:pPr>
    </w:p>
    <w:p w14:paraId="593073A3" w14:textId="77777777" w:rsidR="00773B8A" w:rsidRPr="001C66C6" w:rsidRDefault="00773B8A" w:rsidP="00773B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Experience of leadership, and strategic vision and planning for </w:t>
      </w:r>
      <w:proofErr w:type="gramStart"/>
      <w:r w:rsidRPr="001C66C6">
        <w:rPr>
          <w:rFonts w:ascii="Arial" w:hAnsi="Arial" w:cs="Arial"/>
        </w:rPr>
        <w:t>organisations;</w:t>
      </w:r>
      <w:proofErr w:type="gramEnd"/>
    </w:p>
    <w:p w14:paraId="32D12A61" w14:textId="77777777" w:rsidR="00773B8A" w:rsidRPr="001C66C6" w:rsidRDefault="00773B8A" w:rsidP="00773B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Experience of building an organisation and change leadership/</w:t>
      </w:r>
      <w:proofErr w:type="gramStart"/>
      <w:r w:rsidRPr="001C66C6">
        <w:rPr>
          <w:rFonts w:ascii="Arial" w:hAnsi="Arial" w:cs="Arial"/>
        </w:rPr>
        <w:t>management;</w:t>
      </w:r>
      <w:proofErr w:type="gramEnd"/>
    </w:p>
    <w:p w14:paraId="1D538FE0" w14:textId="77777777" w:rsidR="00773B8A" w:rsidRPr="001C66C6" w:rsidRDefault="00773B8A" w:rsidP="00773B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Experience of chairing meetings productively, </w:t>
      </w:r>
      <w:r>
        <w:rPr>
          <w:rFonts w:ascii="Arial" w:hAnsi="Arial" w:cs="Arial"/>
        </w:rPr>
        <w:t xml:space="preserve">juggling stakeholders, </w:t>
      </w:r>
      <w:r w:rsidRPr="001C66C6">
        <w:rPr>
          <w:rFonts w:ascii="Arial" w:hAnsi="Arial" w:cs="Arial"/>
        </w:rPr>
        <w:t xml:space="preserve">and delegating </w:t>
      </w:r>
      <w:proofErr w:type="gramStart"/>
      <w:r w:rsidRPr="001C66C6">
        <w:rPr>
          <w:rFonts w:ascii="Arial" w:hAnsi="Arial" w:cs="Arial"/>
        </w:rPr>
        <w:t>appropriately;</w:t>
      </w:r>
      <w:proofErr w:type="gramEnd"/>
    </w:p>
    <w:p w14:paraId="29C3468A" w14:textId="77777777" w:rsidR="00773B8A" w:rsidRPr="001C66C6" w:rsidRDefault="00773B8A" w:rsidP="00773B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Management skills and business </w:t>
      </w:r>
      <w:proofErr w:type="gramStart"/>
      <w:r w:rsidRPr="001C66C6">
        <w:rPr>
          <w:rFonts w:ascii="Arial" w:hAnsi="Arial" w:cs="Arial"/>
        </w:rPr>
        <w:t>planning;</w:t>
      </w:r>
      <w:proofErr w:type="gramEnd"/>
    </w:p>
    <w:p w14:paraId="4375DE85" w14:textId="77777777" w:rsidR="00773B8A" w:rsidRPr="001C66C6" w:rsidRDefault="00773B8A" w:rsidP="00773B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Excellent contacts across the cultural </w:t>
      </w:r>
      <w:proofErr w:type="gramStart"/>
      <w:r w:rsidRPr="001C66C6">
        <w:rPr>
          <w:rFonts w:ascii="Arial" w:hAnsi="Arial" w:cs="Arial"/>
        </w:rPr>
        <w:t>world;</w:t>
      </w:r>
      <w:proofErr w:type="gramEnd"/>
    </w:p>
    <w:p w14:paraId="1BE66B9C" w14:textId="77777777" w:rsidR="00773B8A" w:rsidRPr="001C66C6" w:rsidRDefault="00773B8A" w:rsidP="00773B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An understanding of the operation of smaller not-for-profit organisations, including funding and finance, governance, partnerships and reporting.</w:t>
      </w:r>
    </w:p>
    <w:p w14:paraId="71BB0A99" w14:textId="77777777" w:rsidR="00773B8A" w:rsidRDefault="00773B8A" w:rsidP="00773B8A">
      <w:pPr>
        <w:rPr>
          <w:rFonts w:ascii="Arial" w:hAnsi="Arial" w:cs="Arial"/>
        </w:rPr>
      </w:pPr>
    </w:p>
    <w:p w14:paraId="2F928200" w14:textId="77777777" w:rsidR="00773B8A" w:rsidRDefault="00773B8A" w:rsidP="00773B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91FB90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lastRenderedPageBreak/>
        <w:t>Desirable skills and experience:</w:t>
      </w:r>
    </w:p>
    <w:p w14:paraId="556C9AAE" w14:textId="77777777" w:rsidR="00773B8A" w:rsidRPr="001C66C6" w:rsidRDefault="00773B8A" w:rsidP="00773B8A">
      <w:pPr>
        <w:rPr>
          <w:rFonts w:ascii="Arial" w:hAnsi="Arial" w:cs="Arial"/>
        </w:rPr>
      </w:pPr>
    </w:p>
    <w:p w14:paraId="4276D71C" w14:textId="77777777" w:rsidR="00773B8A" w:rsidRPr="001C66C6" w:rsidRDefault="00773B8A" w:rsidP="00773B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An interest in photography and an appreciation of Redeye’s existing </w:t>
      </w:r>
      <w:proofErr w:type="gramStart"/>
      <w:r w:rsidRPr="001C66C6">
        <w:rPr>
          <w:rFonts w:ascii="Arial" w:hAnsi="Arial" w:cs="Arial"/>
        </w:rPr>
        <w:t>work;</w:t>
      </w:r>
      <w:proofErr w:type="gramEnd"/>
    </w:p>
    <w:p w14:paraId="6427151A" w14:textId="77777777" w:rsidR="00773B8A" w:rsidRPr="001C66C6" w:rsidRDefault="00773B8A" w:rsidP="00773B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Knowledge of organisational finance, budgeting and business </w:t>
      </w:r>
      <w:proofErr w:type="gramStart"/>
      <w:r w:rsidRPr="001C66C6">
        <w:rPr>
          <w:rFonts w:ascii="Arial" w:hAnsi="Arial" w:cs="Arial"/>
        </w:rPr>
        <w:t>models;</w:t>
      </w:r>
      <w:proofErr w:type="gramEnd"/>
    </w:p>
    <w:p w14:paraId="4A616EAC" w14:textId="77777777" w:rsidR="00773B8A" w:rsidRPr="001C66C6" w:rsidRDefault="00773B8A" w:rsidP="00773B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Knowledge of HR </w:t>
      </w:r>
      <w:proofErr w:type="gramStart"/>
      <w:r w:rsidRPr="001C66C6">
        <w:rPr>
          <w:rFonts w:ascii="Arial" w:hAnsi="Arial" w:cs="Arial"/>
        </w:rPr>
        <w:t>procedures;</w:t>
      </w:r>
      <w:proofErr w:type="gramEnd"/>
    </w:p>
    <w:p w14:paraId="16DF895D" w14:textId="77777777" w:rsidR="00773B8A" w:rsidRDefault="00773B8A" w:rsidP="00773B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Experience of partnership building and cross-sector </w:t>
      </w:r>
      <w:proofErr w:type="gramStart"/>
      <w:r w:rsidRPr="001C66C6">
        <w:rPr>
          <w:rFonts w:ascii="Arial" w:hAnsi="Arial" w:cs="Arial"/>
        </w:rPr>
        <w:t>strategy;</w:t>
      </w:r>
      <w:proofErr w:type="gramEnd"/>
    </w:p>
    <w:p w14:paraId="18A57633" w14:textId="77777777" w:rsidR="00773B8A" w:rsidRPr="001C66C6" w:rsidRDefault="00773B8A" w:rsidP="00773B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Understanding of not-for-profit membership </w:t>
      </w:r>
      <w:proofErr w:type="gramStart"/>
      <w:r>
        <w:rPr>
          <w:rFonts w:ascii="Arial" w:hAnsi="Arial" w:cs="Arial"/>
        </w:rPr>
        <w:t>organisations;</w:t>
      </w:r>
      <w:proofErr w:type="gramEnd"/>
    </w:p>
    <w:p w14:paraId="1EB44BF6" w14:textId="77777777" w:rsidR="00773B8A" w:rsidRPr="001C66C6" w:rsidRDefault="00773B8A" w:rsidP="00773B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Command of digital communications including Zoom, email, WhatsApp or </w:t>
      </w:r>
      <w:proofErr w:type="gramStart"/>
      <w:r w:rsidRPr="001C66C6">
        <w:rPr>
          <w:rFonts w:ascii="Arial" w:hAnsi="Arial" w:cs="Arial"/>
        </w:rPr>
        <w:t>similar;</w:t>
      </w:r>
      <w:proofErr w:type="gramEnd"/>
    </w:p>
    <w:p w14:paraId="05D2D026" w14:textId="77777777" w:rsidR="00773B8A" w:rsidRPr="001C66C6" w:rsidRDefault="00773B8A" w:rsidP="00773B8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A visible public profile through your writing, social media or track record.</w:t>
      </w:r>
    </w:p>
    <w:p w14:paraId="0387E2A1" w14:textId="77777777" w:rsidR="00773B8A" w:rsidRPr="001C66C6" w:rsidRDefault="00773B8A" w:rsidP="00773B8A">
      <w:pPr>
        <w:rPr>
          <w:rFonts w:ascii="Arial" w:hAnsi="Arial" w:cs="Arial"/>
        </w:rPr>
      </w:pPr>
    </w:p>
    <w:p w14:paraId="0F0DDD09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>Disposition and approach:</w:t>
      </w:r>
    </w:p>
    <w:p w14:paraId="21E54BA2" w14:textId="77777777" w:rsidR="00773B8A" w:rsidRPr="001C66C6" w:rsidRDefault="00773B8A" w:rsidP="00773B8A">
      <w:pPr>
        <w:rPr>
          <w:rFonts w:ascii="Arial" w:hAnsi="Arial" w:cs="Arial"/>
        </w:rPr>
      </w:pPr>
    </w:p>
    <w:p w14:paraId="74934384" w14:textId="77777777" w:rsidR="00773B8A" w:rsidRPr="001C66C6" w:rsidRDefault="00773B8A" w:rsidP="00773B8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Excellent communication and interpersonal skills; able to run meetings with a positive, fair and inclusive approach, to speak confidently in public, and to engage and enthuse the broader </w:t>
      </w:r>
      <w:proofErr w:type="gramStart"/>
      <w:r w:rsidRPr="001C66C6">
        <w:rPr>
          <w:rFonts w:ascii="Arial" w:hAnsi="Arial" w:cs="Arial"/>
        </w:rPr>
        <w:t>community;</w:t>
      </w:r>
      <w:proofErr w:type="gramEnd"/>
    </w:p>
    <w:p w14:paraId="50920B99" w14:textId="77777777" w:rsidR="00773B8A" w:rsidRPr="001C66C6" w:rsidRDefault="00773B8A" w:rsidP="00773B8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A natural focus on the future, and awareness of forthcoming risks and </w:t>
      </w:r>
      <w:proofErr w:type="gramStart"/>
      <w:r w:rsidRPr="001C66C6">
        <w:rPr>
          <w:rFonts w:ascii="Arial" w:hAnsi="Arial" w:cs="Arial"/>
        </w:rPr>
        <w:t>opportunities;</w:t>
      </w:r>
      <w:proofErr w:type="gramEnd"/>
    </w:p>
    <w:p w14:paraId="0DD3D51C" w14:textId="77777777" w:rsidR="00773B8A" w:rsidRPr="001C66C6" w:rsidRDefault="00773B8A" w:rsidP="00773B8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1C66C6">
        <w:rPr>
          <w:rFonts w:ascii="Arial" w:hAnsi="Arial" w:cs="Arial"/>
        </w:rPr>
        <w:t>Well-organised, able to absorb information, with enough time and availability to fulfil chairing duties.</w:t>
      </w:r>
    </w:p>
    <w:p w14:paraId="12A35590" w14:textId="77777777" w:rsidR="00773B8A" w:rsidRPr="001C66C6" w:rsidRDefault="00773B8A" w:rsidP="00773B8A">
      <w:pPr>
        <w:rPr>
          <w:rFonts w:ascii="Arial" w:hAnsi="Arial" w:cs="Arial"/>
        </w:rPr>
      </w:pPr>
    </w:p>
    <w:p w14:paraId="1F16263E" w14:textId="77777777" w:rsidR="00773B8A" w:rsidRDefault="00773B8A" w:rsidP="00773B8A">
      <w:pPr>
        <w:rPr>
          <w:rFonts w:ascii="Arial" w:hAnsi="Arial" w:cs="Arial"/>
          <w:b/>
          <w:bCs/>
        </w:rPr>
      </w:pPr>
    </w:p>
    <w:p w14:paraId="2FC5E374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  <w:b/>
          <w:bCs/>
        </w:rPr>
        <w:t>How to apply:</w:t>
      </w:r>
    </w:p>
    <w:p w14:paraId="55B3A531" w14:textId="77777777" w:rsidR="00773B8A" w:rsidRPr="001C66C6" w:rsidRDefault="00773B8A" w:rsidP="00773B8A">
      <w:pPr>
        <w:rPr>
          <w:rFonts w:ascii="Arial" w:hAnsi="Arial" w:cs="Arial"/>
        </w:rPr>
      </w:pPr>
    </w:p>
    <w:p w14:paraId="67D530A6" w14:textId="77777777" w:rsidR="00773B8A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>Please send a letter of application</w:t>
      </w:r>
      <w:r>
        <w:rPr>
          <w:rFonts w:ascii="Arial" w:hAnsi="Arial" w:cs="Arial"/>
        </w:rPr>
        <w:t xml:space="preserve"> introducing yourself and</w:t>
      </w:r>
      <w:r w:rsidRPr="001C66C6">
        <w:rPr>
          <w:rFonts w:ascii="Arial" w:hAnsi="Arial" w:cs="Arial"/>
        </w:rPr>
        <w:t xml:space="preserve"> telling us how you meet the </w:t>
      </w:r>
      <w:r>
        <w:rPr>
          <w:rFonts w:ascii="Arial" w:hAnsi="Arial" w:cs="Arial"/>
        </w:rPr>
        <w:t>p</w:t>
      </w:r>
      <w:r w:rsidRPr="001C66C6">
        <w:rPr>
          <w:rFonts w:ascii="Arial" w:hAnsi="Arial" w:cs="Arial"/>
        </w:rPr>
        <w:t xml:space="preserve">erson </w:t>
      </w:r>
      <w:r>
        <w:rPr>
          <w:rFonts w:ascii="Arial" w:hAnsi="Arial" w:cs="Arial"/>
        </w:rPr>
        <w:t>s</w:t>
      </w:r>
      <w:r w:rsidRPr="001C66C6">
        <w:rPr>
          <w:rFonts w:ascii="Arial" w:hAnsi="Arial" w:cs="Arial"/>
        </w:rPr>
        <w:t>pecification for this role</w:t>
      </w:r>
      <w:r>
        <w:rPr>
          <w:rFonts w:ascii="Arial" w:hAnsi="Arial" w:cs="Arial"/>
        </w:rPr>
        <w:t>,</w:t>
      </w:r>
      <w:r w:rsidRPr="001C66C6">
        <w:rPr>
          <w:rFonts w:ascii="Arial" w:hAnsi="Arial" w:cs="Arial"/>
        </w:rPr>
        <w:t xml:space="preserve"> together with a CV and completed </w:t>
      </w:r>
      <w:r>
        <w:rPr>
          <w:rFonts w:ascii="Arial" w:hAnsi="Arial" w:cs="Arial"/>
        </w:rPr>
        <w:t>e</w:t>
      </w:r>
      <w:r w:rsidRPr="001C66C6">
        <w:rPr>
          <w:rFonts w:ascii="Arial" w:hAnsi="Arial" w:cs="Arial"/>
        </w:rPr>
        <w:t xml:space="preserve">qual </w:t>
      </w:r>
      <w:r>
        <w:rPr>
          <w:rFonts w:ascii="Arial" w:hAnsi="Arial" w:cs="Arial"/>
        </w:rPr>
        <w:t>o</w:t>
      </w:r>
      <w:r w:rsidRPr="001C66C6">
        <w:rPr>
          <w:rFonts w:ascii="Arial" w:hAnsi="Arial" w:cs="Arial"/>
        </w:rPr>
        <w:t>pportunities form (found at the end of this pack). Include full contact details including postal and email address, phone, and social media.</w:t>
      </w:r>
    </w:p>
    <w:p w14:paraId="78B84710" w14:textId="77777777" w:rsidR="00773B8A" w:rsidRDefault="00773B8A" w:rsidP="00773B8A">
      <w:pPr>
        <w:rPr>
          <w:rFonts w:ascii="Arial" w:hAnsi="Arial" w:cs="Arial"/>
        </w:rPr>
      </w:pPr>
    </w:p>
    <w:p w14:paraId="508B2D31" w14:textId="77777777" w:rsidR="00773B8A" w:rsidRPr="001C66C6" w:rsidRDefault="00773B8A" w:rsidP="00773B8A">
      <w:pPr>
        <w:rPr>
          <w:rFonts w:ascii="Arial" w:hAnsi="Arial" w:cs="Arial"/>
        </w:rPr>
      </w:pPr>
      <w:r>
        <w:rPr>
          <w:rFonts w:ascii="Arial" w:hAnsi="Arial" w:cs="Arial"/>
        </w:rPr>
        <w:t>You may request a copy of the business plan and most recent accounts if required.</w:t>
      </w:r>
    </w:p>
    <w:p w14:paraId="06519EB9" w14:textId="77777777" w:rsidR="00773B8A" w:rsidRPr="001C66C6" w:rsidRDefault="00773B8A" w:rsidP="00773B8A">
      <w:pPr>
        <w:rPr>
          <w:rFonts w:ascii="Arial" w:hAnsi="Arial" w:cs="Arial"/>
        </w:rPr>
      </w:pPr>
    </w:p>
    <w:p w14:paraId="0442E498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Submit this via email only, </w:t>
      </w:r>
      <w:proofErr w:type="gramStart"/>
      <w:r w:rsidRPr="001C66C6">
        <w:rPr>
          <w:rFonts w:ascii="Arial" w:hAnsi="Arial" w:cs="Arial"/>
        </w:rPr>
        <w:t>to:</w:t>
      </w:r>
      <w:proofErr w:type="gramEnd"/>
      <w:r w:rsidRPr="001C66C6">
        <w:rPr>
          <w:rFonts w:ascii="Arial" w:hAnsi="Arial" w:cs="Arial"/>
        </w:rPr>
        <w:t xml:space="preserve"> Paul Herrmann, Director of Redeye; </w:t>
      </w:r>
      <w:hyperlink r:id="rId8" w:history="1">
        <w:r w:rsidRPr="001C66C6">
          <w:rPr>
            <w:rStyle w:val="Hyperlink"/>
            <w:rFonts w:ascii="Arial" w:hAnsi="Arial" w:cs="Arial"/>
          </w:rPr>
          <w:t>applications@redeye.org.uk</w:t>
        </w:r>
      </w:hyperlink>
      <w:r w:rsidRPr="001C66C6">
        <w:rPr>
          <w:rFonts w:ascii="Arial" w:hAnsi="Arial" w:cs="Arial"/>
        </w:rPr>
        <w:t>. Please put the words “Chair application” in the email subject.</w:t>
      </w:r>
    </w:p>
    <w:p w14:paraId="15485657" w14:textId="77777777" w:rsidR="00773B8A" w:rsidRPr="001C66C6" w:rsidRDefault="00773B8A" w:rsidP="00773B8A">
      <w:pPr>
        <w:rPr>
          <w:rFonts w:ascii="Arial" w:hAnsi="Arial" w:cs="Arial"/>
        </w:rPr>
      </w:pPr>
    </w:p>
    <w:p w14:paraId="13250726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>You should receive an immediate email reply to confirm receipt. If you don’t receive this reply</w:t>
      </w:r>
      <w:r>
        <w:rPr>
          <w:rFonts w:ascii="Arial" w:hAnsi="Arial" w:cs="Arial"/>
        </w:rPr>
        <w:t>,</w:t>
      </w:r>
      <w:r w:rsidRPr="001C66C6">
        <w:rPr>
          <w:rFonts w:ascii="Arial" w:hAnsi="Arial" w:cs="Arial"/>
        </w:rPr>
        <w:t xml:space="preserve"> please phone 0845 456 0260 and leave a message.</w:t>
      </w:r>
    </w:p>
    <w:p w14:paraId="0E8FF17C" w14:textId="77777777" w:rsidR="00773B8A" w:rsidRPr="001C66C6" w:rsidRDefault="00773B8A" w:rsidP="00773B8A">
      <w:pPr>
        <w:rPr>
          <w:rFonts w:ascii="Arial" w:hAnsi="Arial" w:cs="Arial"/>
        </w:rPr>
      </w:pPr>
    </w:p>
    <w:p w14:paraId="432FC9C2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The deadline for applications is </w:t>
      </w:r>
      <w:r>
        <w:rPr>
          <w:rFonts w:ascii="Arial" w:hAnsi="Arial" w:cs="Arial"/>
        </w:rPr>
        <w:t>9:00am on 18</w:t>
      </w:r>
      <w:r w:rsidRPr="001C66C6">
        <w:rPr>
          <w:rFonts w:ascii="Arial" w:hAnsi="Arial" w:cs="Arial"/>
        </w:rPr>
        <w:t xml:space="preserve"> January 2021.</w:t>
      </w:r>
    </w:p>
    <w:p w14:paraId="1B5BFBA9" w14:textId="77777777" w:rsidR="00773B8A" w:rsidRPr="001C66C6" w:rsidRDefault="00773B8A" w:rsidP="00773B8A">
      <w:pPr>
        <w:rPr>
          <w:rFonts w:ascii="Arial" w:hAnsi="Arial" w:cs="Arial"/>
        </w:rPr>
      </w:pPr>
    </w:p>
    <w:p w14:paraId="32D23040" w14:textId="77777777" w:rsidR="00773B8A" w:rsidRPr="001C66C6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Interviews </w:t>
      </w:r>
      <w:r>
        <w:rPr>
          <w:rFonts w:ascii="Arial" w:hAnsi="Arial" w:cs="Arial"/>
        </w:rPr>
        <w:t>are expected to</w:t>
      </w:r>
      <w:r w:rsidRPr="001C66C6">
        <w:rPr>
          <w:rFonts w:ascii="Arial" w:hAnsi="Arial" w:cs="Arial"/>
        </w:rPr>
        <w:t xml:space="preserve"> take place the week of 8 February 2021, via Zoom unless circumstances change.</w:t>
      </w:r>
    </w:p>
    <w:p w14:paraId="4491E762" w14:textId="77777777" w:rsidR="00773B8A" w:rsidRPr="001C66C6" w:rsidRDefault="00773B8A" w:rsidP="00773B8A">
      <w:pPr>
        <w:rPr>
          <w:rFonts w:ascii="Arial" w:hAnsi="Arial" w:cs="Arial"/>
        </w:rPr>
      </w:pPr>
    </w:p>
    <w:p w14:paraId="2C66762A" w14:textId="77777777" w:rsidR="00773B8A" w:rsidRDefault="00773B8A" w:rsidP="00773B8A">
      <w:pPr>
        <w:rPr>
          <w:rFonts w:ascii="Arial" w:hAnsi="Arial" w:cs="Arial"/>
        </w:rPr>
      </w:pPr>
      <w:r w:rsidRPr="001C66C6">
        <w:rPr>
          <w:rFonts w:ascii="Arial" w:hAnsi="Arial" w:cs="Arial"/>
        </w:rPr>
        <w:t xml:space="preserve">If you have any </w:t>
      </w:r>
      <w:proofErr w:type="gramStart"/>
      <w:r w:rsidRPr="001C66C6">
        <w:rPr>
          <w:rFonts w:ascii="Arial" w:hAnsi="Arial" w:cs="Arial"/>
        </w:rPr>
        <w:t>questions, or</w:t>
      </w:r>
      <w:proofErr w:type="gramEnd"/>
      <w:r w:rsidRPr="001C66C6">
        <w:rPr>
          <w:rFonts w:ascii="Arial" w:hAnsi="Arial" w:cs="Arial"/>
        </w:rPr>
        <w:t xml:space="preserve"> would like an informal confidential discussion about this role, please contact Paul Herrmann, Director of Redeye, on the above email address, with the subject “Chair query” or “Chair discussion”.</w:t>
      </w:r>
    </w:p>
    <w:p w14:paraId="71D001BF" w14:textId="77777777" w:rsidR="00773B8A" w:rsidRDefault="00773B8A" w:rsidP="00773B8A">
      <w:pPr>
        <w:rPr>
          <w:rFonts w:ascii="Arial" w:hAnsi="Arial" w:cs="Arial"/>
        </w:rPr>
      </w:pPr>
    </w:p>
    <w:p w14:paraId="53DFEA15" w14:textId="77777777" w:rsidR="00773B8A" w:rsidRDefault="00773B8A" w:rsidP="00773B8A">
      <w:pPr>
        <w:rPr>
          <w:rFonts w:ascii="Arial" w:hAnsi="Arial" w:cs="Arial"/>
        </w:rPr>
      </w:pPr>
    </w:p>
    <w:p w14:paraId="5023FE78" w14:textId="77777777" w:rsidR="00773B8A" w:rsidRDefault="00773B8A" w:rsidP="00773B8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br w:type="page"/>
      </w:r>
    </w:p>
    <w:p w14:paraId="0FE62F71" w14:textId="77777777" w:rsidR="00773B8A" w:rsidRPr="00B23F15" w:rsidRDefault="00773B8A" w:rsidP="00773B8A">
      <w:pPr>
        <w:rPr>
          <w:rFonts w:ascii="Arial" w:hAnsi="Arial" w:cs="Arial"/>
          <w:sz w:val="28"/>
          <w:szCs w:val="28"/>
          <w:lang w:val="en-US"/>
        </w:rPr>
      </w:pPr>
      <w:r w:rsidRPr="00B23F15">
        <w:rPr>
          <w:rFonts w:ascii="Arial" w:hAnsi="Arial" w:cs="Arial"/>
          <w:b/>
          <w:sz w:val="28"/>
          <w:szCs w:val="28"/>
          <w:lang w:val="en-US"/>
        </w:rPr>
        <w:lastRenderedPageBreak/>
        <w:t>Equal opportunities form</w:t>
      </w:r>
    </w:p>
    <w:p w14:paraId="0CB6C078" w14:textId="77777777" w:rsidR="00773B8A" w:rsidRPr="00B57A8D" w:rsidRDefault="00773B8A" w:rsidP="00773B8A">
      <w:pPr>
        <w:rPr>
          <w:rFonts w:ascii="Arial" w:hAnsi="Arial" w:cs="Arial"/>
          <w:lang w:val="en-US"/>
        </w:rPr>
      </w:pPr>
    </w:p>
    <w:p w14:paraId="5A027AD5" w14:textId="77777777" w:rsidR="00773B8A" w:rsidRPr="00B57A8D" w:rsidRDefault="00773B8A" w:rsidP="00773B8A">
      <w:pPr>
        <w:rPr>
          <w:rFonts w:ascii="Arial" w:hAnsi="Arial" w:cs="Arial"/>
        </w:rPr>
      </w:pPr>
      <w:r w:rsidRPr="00B57A8D">
        <w:rPr>
          <w:rFonts w:ascii="Arial" w:hAnsi="Arial" w:cs="Arial"/>
        </w:rPr>
        <w:t>At Redeye we celebrate diversity and welcome applications from any and all backgrounds, regardless of age, gender, ethnicity, disability, income level, social class or sexual orientation; particularly those who are currently underrepresented in the photography industry.</w:t>
      </w:r>
      <w:r>
        <w:rPr>
          <w:rFonts w:ascii="Arial" w:hAnsi="Arial" w:cs="Arial"/>
        </w:rPr>
        <w:t xml:space="preserve"> </w:t>
      </w:r>
      <w:r w:rsidRPr="00B57A8D">
        <w:rPr>
          <w:rFonts w:ascii="Arial" w:hAnsi="Arial" w:cs="Arial"/>
        </w:rPr>
        <w:t xml:space="preserve">To check how we are doing, it is very helpful if you can complete </w:t>
      </w:r>
      <w:proofErr w:type="gramStart"/>
      <w:r w:rsidRPr="00B57A8D">
        <w:rPr>
          <w:rFonts w:ascii="Arial" w:hAnsi="Arial" w:cs="Arial"/>
        </w:rPr>
        <w:t>this optional equal opportunities</w:t>
      </w:r>
      <w:proofErr w:type="gramEnd"/>
      <w:r w:rsidRPr="00B57A8D">
        <w:rPr>
          <w:rFonts w:ascii="Arial" w:hAnsi="Arial" w:cs="Arial"/>
        </w:rPr>
        <w:t xml:space="preserve"> form. You may answer any or none of the following. </w:t>
      </w:r>
      <w:r>
        <w:rPr>
          <w:rFonts w:ascii="Arial" w:hAnsi="Arial" w:cs="Arial"/>
        </w:rPr>
        <w:t>Any</w:t>
      </w:r>
      <w:r w:rsidRPr="00B57A8D">
        <w:rPr>
          <w:rFonts w:ascii="Arial" w:hAnsi="Arial" w:cs="Arial"/>
        </w:rPr>
        <w:t xml:space="preserve"> answers given will be treated confidential</w:t>
      </w:r>
      <w:r>
        <w:rPr>
          <w:rFonts w:ascii="Arial" w:hAnsi="Arial" w:cs="Arial"/>
        </w:rPr>
        <w:t>ly</w:t>
      </w:r>
      <w:r w:rsidRPr="00B57A8D">
        <w:rPr>
          <w:rFonts w:ascii="Arial" w:hAnsi="Arial" w:cs="Arial"/>
        </w:rPr>
        <w:t xml:space="preserve"> and removed from your application before being handed to the selection panel.</w:t>
      </w:r>
    </w:p>
    <w:p w14:paraId="2C2F22E9" w14:textId="77777777" w:rsidR="00773B8A" w:rsidRDefault="00773B8A" w:rsidP="00773B8A">
      <w:pPr>
        <w:rPr>
          <w:rFonts w:ascii="Arial" w:hAnsi="Arial" w:cs="Arial"/>
          <w:b/>
          <w:bCs/>
          <w:lang w:val="en-US"/>
        </w:rPr>
      </w:pPr>
    </w:p>
    <w:p w14:paraId="275AFCD8" w14:textId="77777777" w:rsidR="00773B8A" w:rsidRDefault="00773B8A" w:rsidP="00773B8A">
      <w:pPr>
        <w:rPr>
          <w:rFonts w:ascii="Arial" w:hAnsi="Arial" w:cs="Arial"/>
          <w:b/>
          <w:bCs/>
          <w:lang w:val="en-US"/>
        </w:rPr>
      </w:pPr>
    </w:p>
    <w:p w14:paraId="68A2A6C9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>a. What is your gender?</w:t>
      </w:r>
    </w:p>
    <w:p w14:paraId="42E54F53" w14:textId="77777777" w:rsidR="00773B8A" w:rsidRPr="00B23F15" w:rsidRDefault="00773B8A" w:rsidP="00773B8A">
      <w:pPr>
        <w:rPr>
          <w:rFonts w:ascii="Arial" w:hAnsi="Arial" w:cs="Arial"/>
          <w:lang w:val="en-US"/>
        </w:rPr>
      </w:pPr>
    </w:p>
    <w:p w14:paraId="722108FA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>b. What age range are you in?</w:t>
      </w:r>
    </w:p>
    <w:p w14:paraId="78625940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 xml:space="preserve">Under 18 [ </w:t>
      </w:r>
      <w:proofErr w:type="gramStart"/>
      <w:r w:rsidRPr="00B23F15">
        <w:rPr>
          <w:rFonts w:ascii="Arial" w:hAnsi="Arial" w:cs="Arial"/>
          <w:lang w:val="en-US"/>
        </w:rPr>
        <w:t xml:space="preserve">  ]</w:t>
      </w:r>
      <w:proofErr w:type="gramEnd"/>
    </w:p>
    <w:p w14:paraId="7006E4F5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 xml:space="preserve">18-25 </w:t>
      </w:r>
      <w:r w:rsidRPr="00B23F15">
        <w:rPr>
          <w:rFonts w:ascii="Arial" w:hAnsi="Arial" w:cs="Arial"/>
          <w:lang w:val="en-US"/>
        </w:rPr>
        <w:tab/>
        <w:t xml:space="preserve">[ </w:t>
      </w:r>
      <w:proofErr w:type="gramStart"/>
      <w:r w:rsidRPr="00B23F15">
        <w:rPr>
          <w:rFonts w:ascii="Arial" w:hAnsi="Arial" w:cs="Arial"/>
          <w:lang w:val="en-US"/>
        </w:rPr>
        <w:t xml:space="preserve">  ]</w:t>
      </w:r>
      <w:proofErr w:type="gramEnd"/>
    </w:p>
    <w:p w14:paraId="538A7CD2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 xml:space="preserve">26-35 </w:t>
      </w:r>
      <w:r w:rsidRPr="00B23F15">
        <w:rPr>
          <w:rFonts w:ascii="Arial" w:hAnsi="Arial" w:cs="Arial"/>
          <w:lang w:val="en-US"/>
        </w:rPr>
        <w:tab/>
        <w:t xml:space="preserve">[ </w:t>
      </w:r>
      <w:proofErr w:type="gramStart"/>
      <w:r w:rsidRPr="00B23F15">
        <w:rPr>
          <w:rFonts w:ascii="Arial" w:hAnsi="Arial" w:cs="Arial"/>
          <w:lang w:val="en-US"/>
        </w:rPr>
        <w:t xml:space="preserve">  ]</w:t>
      </w:r>
      <w:proofErr w:type="gramEnd"/>
    </w:p>
    <w:p w14:paraId="02E35AD6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 xml:space="preserve">36-45 </w:t>
      </w:r>
      <w:r w:rsidRPr="00B23F15">
        <w:rPr>
          <w:rFonts w:ascii="Arial" w:hAnsi="Arial" w:cs="Arial"/>
          <w:lang w:val="en-US"/>
        </w:rPr>
        <w:tab/>
        <w:t xml:space="preserve">[ </w:t>
      </w:r>
      <w:proofErr w:type="gramStart"/>
      <w:r w:rsidRPr="00B23F15">
        <w:rPr>
          <w:rFonts w:ascii="Arial" w:hAnsi="Arial" w:cs="Arial"/>
          <w:lang w:val="en-US"/>
        </w:rPr>
        <w:t xml:space="preserve">  ]</w:t>
      </w:r>
      <w:proofErr w:type="gramEnd"/>
    </w:p>
    <w:p w14:paraId="67206F59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>46-60</w:t>
      </w:r>
      <w:r w:rsidRPr="00B23F15">
        <w:rPr>
          <w:rFonts w:ascii="Arial" w:hAnsi="Arial" w:cs="Arial"/>
          <w:lang w:val="en-US"/>
        </w:rPr>
        <w:tab/>
        <w:t xml:space="preserve">[ </w:t>
      </w:r>
      <w:proofErr w:type="gramStart"/>
      <w:r w:rsidRPr="00B23F15">
        <w:rPr>
          <w:rFonts w:ascii="Arial" w:hAnsi="Arial" w:cs="Arial"/>
          <w:lang w:val="en-US"/>
        </w:rPr>
        <w:t xml:space="preserve">  ]</w:t>
      </w:r>
      <w:proofErr w:type="gramEnd"/>
    </w:p>
    <w:p w14:paraId="625C9E98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>61-75</w:t>
      </w:r>
      <w:r w:rsidRPr="00B23F15">
        <w:rPr>
          <w:rFonts w:ascii="Arial" w:hAnsi="Arial" w:cs="Arial"/>
          <w:lang w:val="en-US"/>
        </w:rPr>
        <w:tab/>
        <w:t xml:space="preserve">[ </w:t>
      </w:r>
      <w:proofErr w:type="gramStart"/>
      <w:r w:rsidRPr="00B23F15">
        <w:rPr>
          <w:rFonts w:ascii="Arial" w:hAnsi="Arial" w:cs="Arial"/>
          <w:lang w:val="en-US"/>
        </w:rPr>
        <w:t xml:space="preserve">  ]</w:t>
      </w:r>
      <w:proofErr w:type="gramEnd"/>
    </w:p>
    <w:p w14:paraId="163D2854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 xml:space="preserve">76 or over [ </w:t>
      </w:r>
      <w:proofErr w:type="gramStart"/>
      <w:r w:rsidRPr="00B23F15">
        <w:rPr>
          <w:rFonts w:ascii="Arial" w:hAnsi="Arial" w:cs="Arial"/>
          <w:lang w:val="en-US"/>
        </w:rPr>
        <w:t xml:space="preserve">  ]</w:t>
      </w:r>
      <w:proofErr w:type="gramEnd"/>
    </w:p>
    <w:p w14:paraId="4340E2B3" w14:textId="77777777" w:rsidR="00773B8A" w:rsidRPr="00B23F15" w:rsidRDefault="00773B8A" w:rsidP="00773B8A">
      <w:pPr>
        <w:rPr>
          <w:rFonts w:ascii="Arial" w:hAnsi="Arial" w:cs="Arial"/>
          <w:lang w:val="en-US"/>
        </w:rPr>
      </w:pPr>
    </w:p>
    <w:p w14:paraId="2B45D21B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>c. What is your nationality?</w:t>
      </w:r>
    </w:p>
    <w:p w14:paraId="309A30EC" w14:textId="77777777" w:rsidR="00773B8A" w:rsidRPr="00B23F15" w:rsidRDefault="00773B8A" w:rsidP="00773B8A">
      <w:pPr>
        <w:rPr>
          <w:rFonts w:ascii="Arial" w:hAnsi="Arial" w:cs="Arial"/>
          <w:lang w:val="en-US"/>
        </w:rPr>
      </w:pPr>
    </w:p>
    <w:p w14:paraId="2653A2C8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>d. What is your ethnicity?</w:t>
      </w:r>
    </w:p>
    <w:p w14:paraId="71988C59" w14:textId="77777777" w:rsidR="00773B8A" w:rsidRPr="00B23F15" w:rsidRDefault="00773B8A" w:rsidP="00773B8A">
      <w:pPr>
        <w:rPr>
          <w:rFonts w:ascii="Arial" w:hAnsi="Arial" w:cs="Arial"/>
          <w:lang w:val="en-US"/>
        </w:rPr>
      </w:pPr>
    </w:p>
    <w:p w14:paraId="044D2D4B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>e. Do you consider yourself to have a disability?</w:t>
      </w:r>
    </w:p>
    <w:p w14:paraId="1FCF4C92" w14:textId="77777777" w:rsidR="00773B8A" w:rsidRPr="00B23F15" w:rsidRDefault="00773B8A" w:rsidP="00773B8A">
      <w:pPr>
        <w:rPr>
          <w:rFonts w:ascii="Arial" w:hAnsi="Arial" w:cs="Arial"/>
          <w:lang w:val="en-US"/>
        </w:rPr>
      </w:pPr>
    </w:p>
    <w:p w14:paraId="6EB94AF6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 xml:space="preserve">f. Please mark here if you prefer not to answer any questions: [ </w:t>
      </w:r>
      <w:proofErr w:type="gramStart"/>
      <w:r w:rsidRPr="00B23F15">
        <w:rPr>
          <w:rFonts w:ascii="Arial" w:hAnsi="Arial" w:cs="Arial"/>
          <w:lang w:val="en-US"/>
        </w:rPr>
        <w:t xml:space="preserve">  ]</w:t>
      </w:r>
      <w:proofErr w:type="gramEnd"/>
    </w:p>
    <w:p w14:paraId="557DBBF9" w14:textId="77777777" w:rsidR="00773B8A" w:rsidRPr="00B23F15" w:rsidRDefault="00773B8A" w:rsidP="00773B8A">
      <w:pPr>
        <w:rPr>
          <w:rFonts w:ascii="Arial" w:hAnsi="Arial" w:cs="Arial"/>
          <w:lang w:val="en-US"/>
        </w:rPr>
      </w:pPr>
    </w:p>
    <w:p w14:paraId="53A11BFE" w14:textId="77777777" w:rsidR="00773B8A" w:rsidRPr="00B23F15" w:rsidRDefault="00773B8A" w:rsidP="00773B8A">
      <w:pPr>
        <w:rPr>
          <w:rFonts w:ascii="Arial" w:hAnsi="Arial" w:cs="Arial"/>
          <w:lang w:val="en-US"/>
        </w:rPr>
      </w:pPr>
    </w:p>
    <w:p w14:paraId="66BBC5A0" w14:textId="77777777" w:rsidR="00773B8A" w:rsidRPr="00B23F15" w:rsidRDefault="00773B8A" w:rsidP="00773B8A">
      <w:pPr>
        <w:rPr>
          <w:rFonts w:ascii="Arial" w:hAnsi="Arial" w:cs="Arial"/>
          <w:lang w:val="en-US"/>
        </w:rPr>
      </w:pPr>
      <w:r w:rsidRPr="00B23F15">
        <w:rPr>
          <w:rFonts w:ascii="Arial" w:hAnsi="Arial" w:cs="Arial"/>
          <w:lang w:val="en-US"/>
        </w:rPr>
        <w:t>Thank you very much.</w:t>
      </w:r>
    </w:p>
    <w:p w14:paraId="4C99699C" w14:textId="77777777" w:rsidR="00773B8A" w:rsidRPr="00B23F15" w:rsidRDefault="00773B8A" w:rsidP="00773B8A">
      <w:pPr>
        <w:rPr>
          <w:rFonts w:ascii="Arial" w:hAnsi="Arial" w:cs="Arial"/>
          <w:lang w:val="en-US"/>
        </w:rPr>
      </w:pPr>
    </w:p>
    <w:p w14:paraId="34756163" w14:textId="77777777" w:rsidR="00773B8A" w:rsidRDefault="00773B8A" w:rsidP="00773B8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1625D308" w14:textId="77777777" w:rsidR="00773B8A" w:rsidRPr="00B23F15" w:rsidRDefault="00773B8A" w:rsidP="00773B8A">
      <w:pPr>
        <w:rPr>
          <w:rFonts w:ascii="Arial" w:hAnsi="Arial" w:cs="Arial"/>
          <w:b/>
          <w:bCs/>
          <w:sz w:val="28"/>
          <w:szCs w:val="28"/>
        </w:rPr>
      </w:pPr>
      <w:r w:rsidRPr="00B23F15">
        <w:rPr>
          <w:rFonts w:ascii="Arial" w:hAnsi="Arial" w:cs="Arial"/>
          <w:b/>
          <w:bCs/>
          <w:sz w:val="28"/>
          <w:szCs w:val="28"/>
        </w:rPr>
        <w:lastRenderedPageBreak/>
        <w:t>Redeye’s vision, mission and values</w:t>
      </w:r>
    </w:p>
    <w:p w14:paraId="441D98FF" w14:textId="77777777" w:rsidR="00773B8A" w:rsidRPr="003C3180" w:rsidRDefault="00773B8A" w:rsidP="00773B8A">
      <w:pPr>
        <w:rPr>
          <w:rFonts w:ascii="Arial" w:hAnsi="Arial" w:cs="Arial"/>
          <w:b/>
          <w:bCs/>
        </w:rPr>
      </w:pPr>
    </w:p>
    <w:p w14:paraId="3E83463A" w14:textId="77777777" w:rsidR="00773B8A" w:rsidRPr="003C3180" w:rsidRDefault="00773B8A" w:rsidP="00773B8A">
      <w:pPr>
        <w:rPr>
          <w:rFonts w:ascii="Arial" w:hAnsi="Arial" w:cs="Arial"/>
          <w:b/>
          <w:bCs/>
        </w:rPr>
      </w:pPr>
      <w:r w:rsidRPr="003C3180">
        <w:rPr>
          <w:rFonts w:ascii="Arial" w:hAnsi="Arial" w:cs="Arial"/>
          <w:b/>
          <w:bCs/>
        </w:rPr>
        <w:t>Vision</w:t>
      </w:r>
    </w:p>
    <w:p w14:paraId="4D2A05DF" w14:textId="77777777" w:rsidR="00773B8A" w:rsidRPr="003C3180" w:rsidRDefault="00773B8A" w:rsidP="00773B8A">
      <w:pPr>
        <w:rPr>
          <w:rFonts w:ascii="Arial" w:hAnsi="Arial" w:cs="Arial"/>
        </w:rPr>
      </w:pPr>
    </w:p>
    <w:p w14:paraId="60301DF1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Our vision is an inclusive and connected photographic community that shares and develops ideas for wider benefit and a successful future for photography.</w:t>
      </w:r>
    </w:p>
    <w:p w14:paraId="30F98FE7" w14:textId="77777777" w:rsidR="00773B8A" w:rsidRPr="003C3180" w:rsidRDefault="00773B8A" w:rsidP="00773B8A">
      <w:pPr>
        <w:rPr>
          <w:rFonts w:ascii="Arial" w:hAnsi="Arial" w:cs="Arial"/>
        </w:rPr>
      </w:pPr>
    </w:p>
    <w:p w14:paraId="7112533A" w14:textId="77777777" w:rsidR="00773B8A" w:rsidRPr="003C3180" w:rsidRDefault="00773B8A" w:rsidP="00773B8A">
      <w:pPr>
        <w:rPr>
          <w:rFonts w:ascii="Arial" w:hAnsi="Arial" w:cs="Arial"/>
          <w:b/>
          <w:bCs/>
        </w:rPr>
      </w:pPr>
      <w:r w:rsidRPr="003C3180">
        <w:rPr>
          <w:rFonts w:ascii="Arial" w:hAnsi="Arial" w:cs="Arial"/>
          <w:b/>
          <w:bCs/>
        </w:rPr>
        <w:t>Mission</w:t>
      </w:r>
    </w:p>
    <w:p w14:paraId="670FCEC1" w14:textId="77777777" w:rsidR="00773B8A" w:rsidRPr="003C3180" w:rsidRDefault="00773B8A" w:rsidP="00773B8A">
      <w:pPr>
        <w:rPr>
          <w:rFonts w:ascii="Arial" w:hAnsi="Arial" w:cs="Arial"/>
        </w:rPr>
      </w:pPr>
    </w:p>
    <w:p w14:paraId="647BB786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Redeye's mission is to connect people in photography, support photographers' development, and build skills, knowledge and the photography ecology across the UK.</w:t>
      </w:r>
    </w:p>
    <w:p w14:paraId="793C81B8" w14:textId="77777777" w:rsidR="00773B8A" w:rsidRPr="003C3180" w:rsidRDefault="00773B8A" w:rsidP="00773B8A">
      <w:pPr>
        <w:rPr>
          <w:rFonts w:ascii="Arial" w:hAnsi="Arial" w:cs="Arial"/>
        </w:rPr>
      </w:pPr>
    </w:p>
    <w:p w14:paraId="21495B38" w14:textId="77777777" w:rsidR="00773B8A" w:rsidRPr="003C3180" w:rsidRDefault="00773B8A" w:rsidP="00773B8A">
      <w:pPr>
        <w:rPr>
          <w:rFonts w:ascii="Arial" w:hAnsi="Arial" w:cs="Arial"/>
          <w:b/>
          <w:bCs/>
        </w:rPr>
      </w:pPr>
      <w:r w:rsidRPr="003C3180">
        <w:rPr>
          <w:rFonts w:ascii="Arial" w:hAnsi="Arial" w:cs="Arial"/>
          <w:b/>
          <w:bCs/>
        </w:rPr>
        <w:t>Values</w:t>
      </w:r>
    </w:p>
    <w:p w14:paraId="163D3210" w14:textId="77777777" w:rsidR="00773B8A" w:rsidRPr="003C3180" w:rsidRDefault="00773B8A" w:rsidP="00773B8A">
      <w:pPr>
        <w:rPr>
          <w:rFonts w:ascii="Arial" w:hAnsi="Arial" w:cs="Arial"/>
        </w:rPr>
      </w:pPr>
    </w:p>
    <w:p w14:paraId="44B64490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Our work will be guided and informed by our commitment to being:</w:t>
      </w:r>
    </w:p>
    <w:p w14:paraId="1F711D5C" w14:textId="77777777" w:rsidR="00773B8A" w:rsidRPr="003C3180" w:rsidRDefault="00773B8A" w:rsidP="00773B8A">
      <w:pPr>
        <w:rPr>
          <w:rFonts w:ascii="Arial" w:hAnsi="Arial" w:cs="Arial"/>
        </w:rPr>
      </w:pPr>
    </w:p>
    <w:p w14:paraId="51800C1E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Inclusive: we invite anyone who considers themselves a photographer or photographic artist, or is interested in photography, to work with us and develop their practice, understanding, appreciation and use of photography.</w:t>
      </w:r>
    </w:p>
    <w:p w14:paraId="385DAF7E" w14:textId="77777777" w:rsidR="00773B8A" w:rsidRPr="003C3180" w:rsidRDefault="00773B8A" w:rsidP="00773B8A">
      <w:pPr>
        <w:rPr>
          <w:rFonts w:ascii="Arial" w:hAnsi="Arial" w:cs="Arial"/>
        </w:rPr>
      </w:pPr>
    </w:p>
    <w:p w14:paraId="7D225162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Practitioner-focused: we plan our activities from the perspective of photographers.</w:t>
      </w:r>
      <w:r>
        <w:rPr>
          <w:rFonts w:ascii="Arial" w:hAnsi="Arial" w:cs="Arial"/>
        </w:rPr>
        <w:t xml:space="preserve"> </w:t>
      </w:r>
      <w:r w:rsidRPr="003C3180">
        <w:rPr>
          <w:rFonts w:ascii="Arial" w:hAnsi="Arial" w:cs="Arial"/>
        </w:rPr>
        <w:t>We see practice as a spectrum rather than individual genres.</w:t>
      </w:r>
    </w:p>
    <w:p w14:paraId="289909EC" w14:textId="77777777" w:rsidR="00773B8A" w:rsidRPr="003C3180" w:rsidRDefault="00773B8A" w:rsidP="00773B8A">
      <w:pPr>
        <w:rPr>
          <w:rFonts w:ascii="Arial" w:hAnsi="Arial" w:cs="Arial"/>
        </w:rPr>
      </w:pPr>
    </w:p>
    <w:p w14:paraId="121E7D2D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Evidence-driven: we act on evidence and analysis of trends and markets to deliver activities that are needed but not already fully provided.</w:t>
      </w:r>
    </w:p>
    <w:p w14:paraId="36B4E40A" w14:textId="77777777" w:rsidR="00773B8A" w:rsidRPr="003C3180" w:rsidRDefault="00773B8A" w:rsidP="00773B8A">
      <w:pPr>
        <w:rPr>
          <w:rFonts w:ascii="Arial" w:hAnsi="Arial" w:cs="Arial"/>
        </w:rPr>
      </w:pPr>
    </w:p>
    <w:p w14:paraId="549D326B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Open: we work with other organisations, both within our own and other sectors, that share our values and support our mission, and we are transparent unless required not to be.</w:t>
      </w:r>
    </w:p>
    <w:p w14:paraId="2DA40418" w14:textId="77777777" w:rsidR="00773B8A" w:rsidRPr="003C3180" w:rsidRDefault="00773B8A" w:rsidP="00773B8A">
      <w:pPr>
        <w:rPr>
          <w:rFonts w:ascii="Arial" w:hAnsi="Arial" w:cs="Arial"/>
        </w:rPr>
      </w:pPr>
    </w:p>
    <w:p w14:paraId="083DE2AA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Collaborative: we encourage and foster collaborations and partnerships where possible.</w:t>
      </w:r>
    </w:p>
    <w:p w14:paraId="492D5459" w14:textId="77777777" w:rsidR="00773B8A" w:rsidRPr="003C3180" w:rsidRDefault="00773B8A" w:rsidP="00773B8A">
      <w:pPr>
        <w:rPr>
          <w:rFonts w:ascii="Arial" w:hAnsi="Arial" w:cs="Arial"/>
        </w:rPr>
      </w:pPr>
    </w:p>
    <w:p w14:paraId="6B09A3D6" w14:textId="77777777" w:rsidR="00773B8A" w:rsidRPr="003C3180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Ethical: we incorporate best practice approaches to professionalism, fair pay, accessibility, equality, diversity and environmental sustainability into all of our activities.</w:t>
      </w:r>
    </w:p>
    <w:p w14:paraId="6BDF29D9" w14:textId="77777777" w:rsidR="00773B8A" w:rsidRPr="003C3180" w:rsidRDefault="00773B8A" w:rsidP="00773B8A">
      <w:pPr>
        <w:rPr>
          <w:rFonts w:ascii="Arial" w:hAnsi="Arial" w:cs="Arial"/>
        </w:rPr>
      </w:pPr>
    </w:p>
    <w:p w14:paraId="6B555341" w14:textId="77777777" w:rsidR="00773B8A" w:rsidRPr="001C66C6" w:rsidRDefault="00773B8A" w:rsidP="00773B8A">
      <w:pPr>
        <w:rPr>
          <w:rFonts w:ascii="Arial" w:hAnsi="Arial" w:cs="Arial"/>
        </w:rPr>
      </w:pPr>
      <w:r w:rsidRPr="003C3180">
        <w:rPr>
          <w:rFonts w:ascii="Arial" w:hAnsi="Arial" w:cs="Arial"/>
        </w:rPr>
        <w:t>Sustainable: we actively develop and adapt our organisation by being responsive and flexible to new developments in the photography and arts sectors; to strengthen it and build resilience.</w:t>
      </w:r>
    </w:p>
    <w:p w14:paraId="65F6792D" w14:textId="77777777" w:rsidR="00717BA5" w:rsidRDefault="00717BA5"/>
    <w:sectPr w:rsidR="00717BA5" w:rsidSect="00A67305">
      <w:pgSz w:w="11900" w:h="16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D5CA1"/>
    <w:multiLevelType w:val="hybridMultilevel"/>
    <w:tmpl w:val="931E8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9E9"/>
    <w:multiLevelType w:val="hybridMultilevel"/>
    <w:tmpl w:val="128CF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55BB2"/>
    <w:multiLevelType w:val="hybridMultilevel"/>
    <w:tmpl w:val="F132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05BC"/>
    <w:multiLevelType w:val="hybridMultilevel"/>
    <w:tmpl w:val="7794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021E9"/>
    <w:multiLevelType w:val="hybridMultilevel"/>
    <w:tmpl w:val="41AE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B8A"/>
    <w:rsid w:val="00717BA5"/>
    <w:rsid w:val="0077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B83AB"/>
  <w15:chartTrackingRefBased/>
  <w15:docId w15:val="{3D5FD855-7FFF-3748-8BD9-A0CE5841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B8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B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3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redey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the-7-principles-of-public-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eye.org.uk/rules" TargetMode="External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Herrmann</dc:creator>
  <cp:keywords/>
  <dc:description/>
  <cp:lastModifiedBy>Paul Herrmann</cp:lastModifiedBy>
  <cp:revision>1</cp:revision>
  <dcterms:created xsi:type="dcterms:W3CDTF">2020-12-04T16:02:00Z</dcterms:created>
  <dcterms:modified xsi:type="dcterms:W3CDTF">2020-12-04T16:02:00Z</dcterms:modified>
</cp:coreProperties>
</file>